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67" w:rsidRDefault="00FA0C67" w:rsidP="00FA0C6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ICM</w:t>
      </w:r>
      <w:r>
        <w:rPr>
          <w:b/>
          <w:sz w:val="36"/>
        </w:rPr>
        <w:t xml:space="preserve"> 2022 </w:t>
      </w:r>
      <w:proofErr w:type="spellStart"/>
      <w:r w:rsidRPr="000B7606">
        <w:rPr>
          <w:rStyle w:val="hydro"/>
          <w:rFonts w:ascii="微软雅黑" w:eastAsia="微软雅黑" w:hAnsi="微软雅黑" w:hint="eastAsia"/>
          <w:sz w:val="36"/>
          <w:szCs w:val="36"/>
        </w:rPr>
        <w:t>Kovalevskaya</w:t>
      </w:r>
      <w:proofErr w:type="spellEnd"/>
      <w:r w:rsidRPr="000B7606">
        <w:rPr>
          <w:rStyle w:val="hydro"/>
          <w:rFonts w:ascii="微软雅黑" w:eastAsia="微软雅黑" w:hAnsi="微软雅黑" w:hint="eastAsia"/>
          <w:sz w:val="36"/>
          <w:szCs w:val="36"/>
        </w:rPr>
        <w:t xml:space="preserve"> 经费</w:t>
      </w:r>
      <w:r>
        <w:rPr>
          <w:rFonts w:hint="eastAsia"/>
          <w:b/>
          <w:sz w:val="36"/>
        </w:rPr>
        <w:t>申请</w:t>
      </w:r>
      <w:r w:rsidRPr="001934B4">
        <w:rPr>
          <w:rFonts w:hint="eastAsia"/>
          <w:b/>
          <w:sz w:val="36"/>
        </w:rPr>
        <w:t>表</w:t>
      </w:r>
    </w:p>
    <w:p w:rsidR="00FA0C67" w:rsidRDefault="00FA0C67" w:rsidP="00FA0C67">
      <w:pPr>
        <w:jc w:val="center"/>
      </w:pPr>
      <w:r>
        <w:rPr>
          <w:rFonts w:hint="eastAsia"/>
          <w:b/>
          <w:sz w:val="36"/>
        </w:rPr>
        <w:t>（中国数学会）</w:t>
      </w:r>
      <w:r>
        <w:t xml:space="preserve">                                            </w:t>
      </w:r>
    </w:p>
    <w:p w:rsidR="00FA0C67" w:rsidRDefault="00FA0C67" w:rsidP="00FA0C67"/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563"/>
        <w:gridCol w:w="241"/>
        <w:gridCol w:w="850"/>
        <w:gridCol w:w="338"/>
        <w:gridCol w:w="88"/>
        <w:gridCol w:w="850"/>
        <w:gridCol w:w="284"/>
        <w:gridCol w:w="207"/>
        <w:gridCol w:w="379"/>
        <w:gridCol w:w="264"/>
        <w:gridCol w:w="290"/>
        <w:gridCol w:w="702"/>
        <w:gridCol w:w="2227"/>
      </w:tblGrid>
      <w:tr w:rsidR="00FA0C67" w:rsidTr="00111455">
        <w:trPr>
          <w:trHeight w:val="63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</w:p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63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会员号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ICM</w:t>
            </w:r>
            <w:r>
              <w:rPr>
                <w:sz w:val="24"/>
              </w:rPr>
              <w:t xml:space="preserve"> 2022</w:t>
            </w:r>
            <w:r>
              <w:rPr>
                <w:sz w:val="24"/>
              </w:rPr>
              <w:t>注册号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63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94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年   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ind w:left="630" w:hangingChars="300" w:hanging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取得的最高学位及时间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1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Email地址</w:t>
            </w: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59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56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是否已有参加ICM2022的旅费经费。如有请写明</w:t>
            </w:r>
          </w:p>
        </w:tc>
        <w:tc>
          <w:tcPr>
            <w:tcW w:w="8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197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</w:pPr>
            <w:r>
              <w:rPr>
                <w:rFonts w:hint="eastAsia"/>
              </w:rPr>
              <w:t>主要学习</w:t>
            </w:r>
          </w:p>
          <w:p w:rsidR="00FA0C67" w:rsidRDefault="00FA0C67" w:rsidP="00111455">
            <w:pPr>
              <w:spacing w:line="440" w:lineRule="exact"/>
              <w:jc w:val="center"/>
            </w:pPr>
            <w:r>
              <w:rPr>
                <w:rFonts w:hint="eastAsia"/>
              </w:rPr>
              <w:t>简历及</w:t>
            </w:r>
          </w:p>
          <w:p w:rsidR="00FA0C67" w:rsidRDefault="00FA0C67" w:rsidP="00111455">
            <w:pPr>
              <w:spacing w:line="440" w:lineRule="exact"/>
              <w:jc w:val="center"/>
            </w:pPr>
            <w:r>
              <w:rPr>
                <w:rFonts w:hint="eastAsia"/>
              </w:rPr>
              <w:t>奖励情况</w:t>
            </w:r>
          </w:p>
        </w:tc>
        <w:tc>
          <w:tcPr>
            <w:tcW w:w="8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197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lastRenderedPageBreak/>
              <w:t xml:space="preserve"> </w:t>
            </w:r>
            <w:r>
              <w:rPr>
                <w:rFonts w:hint="eastAsia"/>
              </w:rPr>
              <w:t>主要成果概述</w:t>
            </w:r>
          </w:p>
        </w:tc>
        <w:tc>
          <w:tcPr>
            <w:tcW w:w="8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193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已发表的主要论文目录</w:t>
            </w:r>
          </w:p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（不超过3篇）</w:t>
            </w:r>
          </w:p>
        </w:tc>
        <w:tc>
          <w:tcPr>
            <w:tcW w:w="8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78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推荐单位或</w:t>
            </w:r>
          </w:p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推荐专家</w:t>
            </w:r>
          </w:p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Pr="006D7E14" w:rsidRDefault="00FA0C67" w:rsidP="00111455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推荐意见（</w:t>
            </w:r>
            <w:r w:rsidRPr="006D7E14">
              <w:rPr>
                <w:rFonts w:ascii="楷体" w:eastAsia="楷体" w:hAnsi="楷体" w:hint="eastAsia"/>
                <w:color w:val="000000"/>
                <w:szCs w:val="21"/>
              </w:rPr>
              <w:t>重点对申请人的论文成果在该领域的学术地位以及主要创新点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的</w:t>
            </w:r>
            <w:r w:rsidRPr="006D7E14">
              <w:rPr>
                <w:rFonts w:ascii="楷体" w:eastAsia="楷体" w:hAnsi="楷体" w:hint="eastAsia"/>
                <w:color w:val="000000"/>
                <w:szCs w:val="21"/>
              </w:rPr>
              <w:t>描述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）：</w:t>
            </w: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 w:rsidRPr="00423234">
              <w:rPr>
                <w:rFonts w:ascii="宋体" w:hAnsi="宋体" w:hint="eastAsia"/>
                <w:sz w:val="24"/>
              </w:rPr>
              <w:t xml:space="preserve">   推荐专家签字</w:t>
            </w:r>
          </w:p>
          <w:p w:rsidR="00FA0C67" w:rsidRPr="00423234" w:rsidRDefault="00FA0C67" w:rsidP="0011145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423234">
              <w:rPr>
                <w:rFonts w:ascii="宋体" w:hAnsi="宋体" w:hint="eastAsia"/>
                <w:sz w:val="24"/>
              </w:rPr>
              <w:t>或推荐单位盖章</w:t>
            </w:r>
          </w:p>
          <w:p w:rsidR="00FA0C67" w:rsidRPr="00423234" w:rsidRDefault="00FA0C67" w:rsidP="0011145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423234">
              <w:rPr>
                <w:rFonts w:ascii="宋体" w:hAnsi="宋体" w:hint="eastAsia"/>
                <w:sz w:val="24"/>
              </w:rPr>
              <w:t xml:space="preserve">            年  月  日</w:t>
            </w:r>
          </w:p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111455">
        <w:trPr>
          <w:trHeight w:val="932"/>
          <w:jc w:val="center"/>
        </w:trPr>
        <w:tc>
          <w:tcPr>
            <w:tcW w:w="9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申请人签名：                                                         年  月  日 </w:t>
            </w:r>
          </w:p>
        </w:tc>
      </w:tr>
    </w:tbl>
    <w:p w:rsidR="00EF516E" w:rsidRDefault="00EF516E">
      <w:bookmarkStart w:id="0" w:name="_GoBack"/>
      <w:bookmarkEnd w:id="0"/>
    </w:p>
    <w:sectPr w:rsidR="00EF516E" w:rsidSect="00660F8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7"/>
    <w:rsid w:val="0062731A"/>
    <w:rsid w:val="00660F8C"/>
    <w:rsid w:val="00EF516E"/>
    <w:rsid w:val="00FA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D3350-BC63-441F-9F92-45F1D09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dro">
    <w:name w:val="hydro"/>
    <w:basedOn w:val="a0"/>
    <w:rsid w:val="00FA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2021-04-30T12:21:00Z</dcterms:created>
  <dcterms:modified xsi:type="dcterms:W3CDTF">2021-04-30T12:21:00Z</dcterms:modified>
</cp:coreProperties>
</file>